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cs="Bookman Old Style"/>
          <w:b/>
          <w:b/>
          <w:color w:val="000000"/>
          <w:sz w:val="40"/>
          <w:szCs w:val="40"/>
        </w:rPr>
      </w:pPr>
      <w:r>
        <w:rPr>
          <w:rFonts w:cs="Bookman Old Style" w:ascii="Times New Roman" w:hAnsi="Times New Roman"/>
          <w:b/>
          <w:color w:val="000000"/>
          <w:sz w:val="40"/>
          <w:szCs w:val="40"/>
        </w:rPr>
        <w:t>MUNICIPIUL SUCEAVA</w:t>
      </w:r>
    </w:p>
    <w:p>
      <w:pPr>
        <w:pStyle w:val="Normal"/>
        <w:spacing w:lineRule="auto" w:line="240" w:before="0" w:after="0"/>
        <w:rPr>
          <w:rFonts w:ascii="Times New Roman" w:hAnsi="Times New Roman" w:cs="Bookman Old Style"/>
          <w:b/>
          <w:b/>
          <w:color w:val="000000"/>
          <w:sz w:val="20"/>
          <w:szCs w:val="20"/>
        </w:rPr>
      </w:pPr>
      <w:r>
        <w:rPr>
          <w:rFonts w:cs="Bookman Old Style" w:ascii="Times New Roman" w:hAnsi="Times New Roman"/>
          <w:b/>
          <w:color w:val="000000"/>
          <w:sz w:val="20"/>
          <w:szCs w:val="20"/>
        </w:rPr>
        <w:t xml:space="preserve">            </w:t>
      </w:r>
      <w:r>
        <w:rPr>
          <w:rFonts w:cs="Bookman Old Style" w:ascii="Times New Roman" w:hAnsi="Times New Roman"/>
          <w:b/>
          <w:color w:val="000000"/>
          <w:sz w:val="20"/>
          <w:szCs w:val="20"/>
        </w:rPr>
        <w:t>B-dul 1 Mai nr. 5A, cod: 720224</w:t>
      </w:r>
    </w:p>
    <w:p>
      <w:pPr>
        <w:pStyle w:val="Normal"/>
        <w:spacing w:lineRule="auto" w:line="240" w:before="0" w:after="0"/>
        <w:rPr/>
      </w:pPr>
      <w:hyperlink r:id="rId2" w:tgtFrame="_top">
        <w:r>
          <w:rPr>
            <w:rStyle w:val="InternetLink"/>
            <w:rFonts w:cs="Bookman Old Style" w:ascii="Times New Roman" w:hAnsi="Times New Roman"/>
            <w:b/>
            <w:sz w:val="20"/>
            <w:szCs w:val="20"/>
          </w:rPr>
          <w:t>www.primariasv.ro</w:t>
        </w:r>
      </w:hyperlink>
      <w:r>
        <w:rPr>
          <w:rStyle w:val="Fontdeparagrafimplicit"/>
          <w:rFonts w:cs="Bookman Old Style" w:ascii="Times New Roman" w:hAnsi="Times New Roman"/>
          <w:b/>
          <w:color w:val="000000"/>
          <w:sz w:val="20"/>
          <w:szCs w:val="20"/>
        </w:rPr>
        <w:t>, primsv@primariasv.ro</w:t>
      </w:r>
    </w:p>
    <w:p>
      <w:pPr>
        <w:pStyle w:val="Normal"/>
        <w:spacing w:lineRule="auto" w:line="360" w:before="0" w:after="0"/>
        <w:rPr/>
      </w:pPr>
      <w:r>
        <mc:AlternateContent>
          <mc:Choice Requires="wps">
            <w:drawing>
              <wp:anchor behindDoc="0" distT="0" distB="0" distL="0" distR="0" simplePos="0" locked="0" layoutInCell="1" allowOverlap="1" relativeHeight="2">
                <wp:simplePos x="0" y="0"/>
                <wp:positionH relativeFrom="page">
                  <wp:posOffset>1096010</wp:posOffset>
                </wp:positionH>
                <wp:positionV relativeFrom="paragraph">
                  <wp:posOffset>-736600</wp:posOffset>
                </wp:positionV>
                <wp:extent cx="558165" cy="717550"/>
                <wp:effectExtent l="0" t="0" r="0" b="0"/>
                <wp:wrapSquare wrapText="bothSides"/>
                <wp:docPr id="1" name="Frame1"/>
                <a:graphic xmlns:a="http://schemas.openxmlformats.org/drawingml/2006/main">
                  <a:graphicData uri="http://schemas.microsoft.com/office/word/2010/wordprocessingShape">
                    <wps:wsp>
                      <wps:cNvSpPr/>
                      <wps:spPr>
                        <a:xfrm>
                          <a:off x="0" y="0"/>
                          <a:ext cx="557640" cy="716760"/>
                        </a:xfrm>
                        <a:prstGeom prst="rect">
                          <a:avLst/>
                        </a:prstGeom>
                        <a:noFill/>
                        <a:ln>
                          <a:noFill/>
                        </a:ln>
                      </wps:spPr>
                      <wps:style>
                        <a:lnRef idx="0"/>
                        <a:fillRef idx="0"/>
                        <a:effectRef idx="0"/>
                        <a:fontRef idx="minor"/>
                      </wps:style>
                      <wps:txbx>
                        <w:txbxContent>
                          <w:p>
                            <w:pPr>
                              <w:pStyle w:val="Normal"/>
                              <w:widowControl/>
                              <w:bidi w:val="0"/>
                              <w:spacing w:lineRule="auto" w:line="276" w:before="0" w:after="160"/>
                              <w:jc w:val="left"/>
                              <w:rPr>
                                <w:color w:val="000000"/>
                              </w:rPr>
                            </w:pPr>
                            <w:r>
                              <w:rPr>
                                <w:color w:val="000000"/>
                              </w:rPr>
                              <w:drawing>
                                <wp:inline distT="0" distB="0" distL="0" distR="0">
                                  <wp:extent cx="582930" cy="74549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rcRect l="-167" t="-118" r="-167" b="-118"/>
                                          <a:stretch>
                                            <a:fillRect/>
                                          </a:stretch>
                                        </pic:blipFill>
                                        <pic:spPr bwMode="auto">
                                          <a:xfrm>
                                            <a:off x="0" y="0"/>
                                            <a:ext cx="582930" cy="745490"/>
                                          </a:xfrm>
                                          <a:prstGeom prst="rect">
                                            <a:avLst/>
                                          </a:prstGeom>
                                        </pic:spPr>
                                      </pic:pic>
                                    </a:graphicData>
                                  </a:graphic>
                                </wp:inline>
                              </w:drawing>
                            </w:r>
                          </w:p>
                        </w:txbxContent>
                      </wps:txbx>
                      <wps:bodyPr lIns="0" rIns="0" tIns="0" bIns="0">
                        <a:noAutofit/>
                      </wps:bodyPr>
                    </wps:wsp>
                  </a:graphicData>
                </a:graphic>
              </wp:anchor>
            </w:drawing>
          </mc:Choice>
          <mc:Fallback>
            <w:pict>
              <v:rect id="shape_0" ID="Frame1" stroked="f" style="position:absolute;margin-left:86.3pt;margin-top:-58pt;width:43.85pt;height:56.4pt;mso-position-horizontal-relative:page">
                <w10:wrap type="none"/>
                <v:fill o:detectmouseclick="t" on="false"/>
                <v:stroke color="#3465a4" joinstyle="round" endcap="flat"/>
                <v:textbox>
                  <w:txbxContent>
                    <w:p>
                      <w:pPr>
                        <w:pStyle w:val="Normal"/>
                        <w:widowControl/>
                        <w:bidi w:val="0"/>
                        <w:spacing w:lineRule="auto" w:line="276" w:before="0" w:after="160"/>
                        <w:jc w:val="left"/>
                        <w:rPr>
                          <w:color w:val="000000"/>
                        </w:rPr>
                      </w:pPr>
                      <w:r>
                        <w:rPr>
                          <w:color w:val="000000"/>
                        </w:rPr>
                        <w:drawing>
                          <wp:inline distT="0" distB="0" distL="0" distR="0">
                            <wp:extent cx="582930" cy="74549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67" t="-118" r="-167" b="-118"/>
                                    <a:stretch>
                                      <a:fillRect/>
                                    </a:stretch>
                                  </pic:blipFill>
                                  <pic:spPr bwMode="auto">
                                    <a:xfrm>
                                      <a:off x="0" y="0"/>
                                      <a:ext cx="582930" cy="745490"/>
                                    </a:xfrm>
                                    <a:prstGeom prst="rect">
                                      <a:avLst/>
                                    </a:prstGeom>
                                  </pic:spPr>
                                </pic:pic>
                              </a:graphicData>
                            </a:graphic>
                          </wp:inline>
                        </w:drawing>
                      </w:r>
                    </w:p>
                  </w:txbxContent>
                </v:textbox>
              </v:rect>
            </w:pict>
          </mc:Fallback>
        </mc:AlternateContent>
      </w:r>
      <w:r>
        <w:rPr>
          <w:rStyle w:val="Fontdeparagrafimplicit"/>
          <w:rFonts w:cs="Bookman Old Style" w:ascii="Times New Roman" w:hAnsi="Times New Roman"/>
          <w:color w:val="000000"/>
          <w:sz w:val="20"/>
          <w:szCs w:val="20"/>
        </w:rPr>
        <w:t xml:space="preserve">Tel: 0230-212696, Fax: 0230-520593       </w:t>
      </w:r>
    </w:p>
    <w:p>
      <w:pPr>
        <w:pStyle w:val="Normal"/>
        <w:spacing w:lineRule="auto" w:line="360" w:before="0" w:after="0"/>
        <w:rPr/>
      </w:pPr>
      <w:r>
        <w:rPr>
          <w:rStyle w:val="Fontdeparagrafimplicit"/>
          <w:rFonts w:ascii="Times New Roman" w:hAnsi="Times New Roman"/>
          <w:color w:val="000000"/>
          <w:lang w:val="ro-RO"/>
        </w:rPr>
        <w:tab/>
        <w:tab/>
        <w:tab/>
        <w:tab/>
        <w:t xml:space="preserve">                    Nr.                                   din</w:t>
      </w:r>
    </w:p>
    <w:p>
      <w:pPr>
        <w:pStyle w:val="Normal"/>
        <w:spacing w:lineRule="auto" w:line="240" w:before="0" w:after="0"/>
        <w:rPr/>
      </w:pPr>
      <w:r>
        <w:rPr/>
      </w:r>
    </w:p>
    <w:p>
      <w:pPr>
        <w:pStyle w:val="Normal"/>
        <w:spacing w:lineRule="auto" w:line="240" w:before="0" w:after="0"/>
        <w:jc w:val="both"/>
        <w:rPr>
          <w:rFonts w:ascii="Times New Roman" w:hAnsi="Times New Roman" w:cs="Arial"/>
          <w:shadow/>
          <w:sz w:val="20"/>
          <w:szCs w:val="20"/>
          <w:lang w:val="ro-RO"/>
        </w:rPr>
      </w:pPr>
      <w:r>
        <w:rPr>
          <w:rFonts w:cs="Arial" w:ascii="Times New Roman" w:hAnsi="Times New Roman"/>
          <w:shadow/>
          <w:sz w:val="20"/>
          <w:szCs w:val="20"/>
          <w:lang w:val="ro-RO"/>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28"/>
          <w:szCs w:val="28"/>
        </w:rPr>
      </w:pPr>
      <w:r>
        <w:rPr>
          <w:rFonts w:cs="Times New Roman" w:ascii="Times New Roman" w:hAnsi="Times New Roman"/>
          <w:sz w:val="28"/>
          <w:szCs w:val="28"/>
        </w:rPr>
        <w:t>REFERAT</w:t>
      </w:r>
    </w:p>
    <w:p>
      <w:pPr>
        <w:pStyle w:val="TextBody"/>
        <w:ind w:left="0" w:right="72" w:hanging="0"/>
        <w:jc w:val="center"/>
        <w:rPr/>
      </w:pPr>
      <w:r>
        <w:rPr>
          <w:rStyle w:val="StrongEmphasis"/>
          <w:rFonts w:cs="Arial" w:ascii="Times New Roman" w:hAnsi="Times New Roman"/>
          <w:b w:val="false"/>
          <w:bCs w:val="false"/>
        </w:rPr>
        <w:t>privind acordarea mandatului special reprezentantului UAT Municipiul Suceava în Adunarea Generală a AJAC Suceava pentru aprobarea tarifelor propuse de ACET S.A. și a Actului adițional nr. 12 la Contractul de delegare a gestiunii, precum și mandatarea Președintelui AJAC Suceava pentru semnarea acestuia</w:t>
      </w:r>
    </w:p>
    <w:p>
      <w:pPr>
        <w:pStyle w:val="Textbody1"/>
        <w:ind w:right="72" w:hanging="0"/>
        <w:jc w:val="center"/>
        <w:rPr>
          <w:rFonts w:ascii="Times New Roman" w:hAnsi="Times New Roman" w:cs="Times New Roman"/>
        </w:rPr>
      </w:pPr>
      <w:r>
        <w:rPr>
          <w:rFonts w:cs="Times New Roman" w:ascii="Times New Roman" w:hAnsi="Times New Roman"/>
        </w:rPr>
      </w:r>
    </w:p>
    <w:p>
      <w:pPr>
        <w:pStyle w:val="Normal"/>
        <w:ind w:firstLine="708"/>
        <w:jc w:val="both"/>
        <w:rPr>
          <w:rFonts w:ascii="Times New Roman" w:hAnsi="Times New Roman" w:cs="Times New Roman"/>
        </w:rPr>
      </w:pPr>
      <w:r>
        <w:rPr>
          <w:rFonts w:cs="Times New Roman" w:ascii="Times New Roman" w:hAnsi="Times New Roman"/>
          <w:b w:val="false"/>
          <w:bCs w:val="false"/>
        </w:rPr>
        <w:t>Asociația Județeană pentru Apă și Canalizare Suceava (AJAC Suceava), în calitate de Asociație de Dezvoltare Intercomunitară, a transmis Municipiului Suceava documentația aferentă convocării Adunării Generale, având pe ordinea de zi aprobarea tarifelor pentru diverse prestări de servicii din domeniul alimentării cu apă și canalizării-epurării, propuse de operatorul regional Societatea ACET S.A. Suceava.</w:t>
      </w:r>
    </w:p>
    <w:p>
      <w:pPr>
        <w:pStyle w:val="Normal"/>
        <w:ind w:firstLine="708"/>
        <w:jc w:val="both"/>
        <w:rPr>
          <w:rFonts w:ascii="Times New Roman" w:hAnsi="Times New Roman" w:cs="Times New Roman"/>
        </w:rPr>
      </w:pPr>
      <w:r>
        <w:rPr>
          <w:rFonts w:cs="Times New Roman" w:ascii="Times New Roman" w:hAnsi="Times New Roman"/>
          <w:b w:val="false"/>
          <w:bCs w:val="false"/>
        </w:rPr>
        <w:t>Totodată, în cadrul aceleiași Adunări Generale urmează să fie supus aprobării Actul adițional nr. 12 la Contractul de delegare a gestiunii serviciilor publice de alimentare cu apă și canalizare, încheiat între Unitatea Administrativ-Teritorială Municipiul Suceava, ceilalți membri ai Asociației și operatorul ACET S.A. Suceava.</w:t>
      </w:r>
    </w:p>
    <w:p>
      <w:pPr>
        <w:pStyle w:val="Normal"/>
        <w:jc w:val="both"/>
        <w:rPr>
          <w:rFonts w:ascii="Times New Roman" w:hAnsi="Times New Roman" w:cs="Times New Roman"/>
        </w:rPr>
      </w:pPr>
      <w:r>
        <w:rPr>
          <w:rFonts w:cs="Times New Roman" w:ascii="Times New Roman" w:hAnsi="Times New Roman"/>
          <w:b w:val="false"/>
          <w:bCs w:val="false"/>
        </w:rPr>
        <w:tab/>
        <w:t>Având în vedere necesitatea exprimării votului de către reprezentantul Municipiului Suceava în cadrul Adunării Generale, este necesară acordarea unui mandat special, conform prevederilor statutare ale AJAC Suceava și ale legislației privind serviciile comunitare de utilități publice.</w:t>
      </w:r>
    </w:p>
    <w:p>
      <w:pPr>
        <w:pStyle w:val="Normal"/>
        <w:jc w:val="both"/>
        <w:rPr>
          <w:rFonts w:ascii="Times New Roman" w:hAnsi="Times New Roman" w:cs="Times New Roman"/>
          <w:b/>
          <w:b/>
          <w:bCs/>
        </w:rPr>
      </w:pPr>
      <w:r>
        <w:rPr>
          <w:rFonts w:cs="Times New Roman" w:ascii="Times New Roman" w:hAnsi="Times New Roman"/>
          <w:b w:val="false"/>
          <w:bCs w:val="false"/>
        </w:rPr>
        <w:t>Scopul și obiectivele proiectului de hotărâre</w:t>
      </w:r>
    </w:p>
    <w:p>
      <w:pPr>
        <w:pStyle w:val="Normal"/>
        <w:jc w:val="both"/>
        <w:rPr>
          <w:rFonts w:ascii="Times New Roman" w:hAnsi="Times New Roman" w:cs="Times New Roman"/>
        </w:rPr>
      </w:pPr>
      <w:r>
        <w:rPr>
          <w:rFonts w:cs="Times New Roman" w:ascii="Times New Roman" w:hAnsi="Times New Roman"/>
          <w:b w:val="false"/>
          <w:bCs w:val="false"/>
        </w:rPr>
        <w:tab/>
        <w:t>Prin adoptarea prezentului proiect de hotărâre se urmărește:</w:t>
      </w:r>
    </w:p>
    <w:p>
      <w:pPr>
        <w:pStyle w:val="Normal"/>
        <w:numPr>
          <w:ilvl w:val="0"/>
          <w:numId w:val="1"/>
        </w:numPr>
        <w:jc w:val="both"/>
        <w:rPr>
          <w:rFonts w:ascii="Times New Roman" w:hAnsi="Times New Roman" w:cs="Times New Roman"/>
        </w:rPr>
      </w:pPr>
      <w:r>
        <w:rPr>
          <w:rFonts w:cs="Times New Roman" w:ascii="Times New Roman" w:hAnsi="Times New Roman"/>
          <w:b w:val="false"/>
          <w:bCs w:val="false"/>
        </w:rPr>
        <w:t>Mandatarea reprezentantului UAT Municipiul Suceava în Adunarea Generală a Asociației Județene pentru Apă și Canalizare Suceava:</w:t>
      </w:r>
    </w:p>
    <w:p>
      <w:pPr>
        <w:pStyle w:val="ListParagraph"/>
        <w:numPr>
          <w:ilvl w:val="0"/>
          <w:numId w:val="2"/>
        </w:numPr>
        <w:jc w:val="both"/>
        <w:rPr>
          <w:rFonts w:ascii="Times New Roman" w:hAnsi="Times New Roman" w:cs="Times New Roman"/>
        </w:rPr>
      </w:pPr>
      <w:r>
        <w:rPr>
          <w:rFonts w:cs="Times New Roman" w:ascii="Times New Roman" w:hAnsi="Times New Roman"/>
          <w:b w:val="false"/>
          <w:bCs w:val="false"/>
        </w:rPr>
        <w:t>să voteze aprobarea tarifelor propuse de operatorul ACET S.A. Suceava pentru prestările de servicii conexe din domeniul alimentării cu apă și canalizare-epurare;</w:t>
      </w:r>
    </w:p>
    <w:p>
      <w:pPr>
        <w:pStyle w:val="ListParagraph"/>
        <w:numPr>
          <w:ilvl w:val="0"/>
          <w:numId w:val="2"/>
        </w:numPr>
        <w:jc w:val="both"/>
        <w:rPr>
          <w:rFonts w:ascii="Times New Roman" w:hAnsi="Times New Roman" w:cs="Times New Roman"/>
        </w:rPr>
      </w:pPr>
      <w:r>
        <w:rPr>
          <w:rFonts w:cs="Times New Roman" w:ascii="Times New Roman" w:hAnsi="Times New Roman"/>
          <w:b w:val="false"/>
          <w:bCs w:val="false"/>
        </w:rPr>
        <w:t>să aprobe Actul adițional nr. 12 la Contractul de delegare a gestiunii serviciilor publice de alimentare cu apă și canalizare.</w:t>
      </w:r>
    </w:p>
    <w:p>
      <w:pPr>
        <w:pStyle w:val="Normal"/>
        <w:numPr>
          <w:ilvl w:val="0"/>
          <w:numId w:val="1"/>
        </w:numPr>
        <w:jc w:val="both"/>
        <w:rPr>
          <w:rFonts w:ascii="Times New Roman" w:hAnsi="Times New Roman" w:cs="Times New Roman"/>
        </w:rPr>
      </w:pPr>
      <w:r>
        <w:rPr>
          <w:rFonts w:cs="Times New Roman" w:ascii="Times New Roman" w:hAnsi="Times New Roman"/>
          <w:b w:val="false"/>
          <w:bCs w:val="false"/>
        </w:rPr>
        <w:t>Mandatarea Președintelui AJAC Suceava pentru semnarea Actului adițional nr. 12 la Contractul de delegare, în numele și pe seama membrilor asociați, conform procedurilor stabilite prin Statutul asociației.</w:t>
      </w:r>
    </w:p>
    <w:p>
      <w:pPr>
        <w:pStyle w:val="Normal"/>
        <w:ind w:hanging="0"/>
        <w:jc w:val="both"/>
        <w:rPr>
          <w:b w:val="false"/>
          <w:b w:val="false"/>
          <w:bCs w:val="false"/>
        </w:rPr>
      </w:pPr>
      <w:r>
        <w:rPr>
          <w:rFonts w:cs="Times New Roman" w:ascii="Times New Roman" w:hAnsi="Times New Roman"/>
          <w:b w:val="false"/>
          <w:bCs w:val="false"/>
        </w:rPr>
        <w:tab/>
        <w:t>Având în vedere necesitatea adoptării unor decizii în cadrul Adunării Generale a AJAC Suceava cu privire la tarifele propuse de operatorul regional și la modificarea Contractului de delegare prin Actul adițional nr. 12, se impune aprobarea prezentului proiect de hotărâre privind acordarea mandatului special reprezentantului Municipiului Suceava.</w:t>
      </w:r>
    </w:p>
    <w:p>
      <w:pPr>
        <w:pStyle w:val="Normal"/>
        <w:ind w:hanging="0"/>
        <w:jc w:val="both"/>
        <w:rPr>
          <w:b w:val="false"/>
          <w:b w:val="false"/>
          <w:bCs w:val="false"/>
        </w:rPr>
      </w:pPr>
      <w:r>
        <w:rPr>
          <w:rFonts w:cs="Times New Roman" w:ascii="Times New Roman" w:hAnsi="Times New Roman"/>
          <w:b w:val="false"/>
          <w:bCs w:val="false"/>
        </w:rPr>
        <w:tab/>
        <w:t>Având în vedere cele expuse mai sus, propunem spre aprobare proiectul de hotărâre în forma prezentată.</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rPr>
      </w:pPr>
      <w:r>
        <w:rPr>
          <w:rFonts w:cs="Times New Roman" w:ascii="Times New Roman" w:hAnsi="Times New Roman"/>
        </w:rPr>
      </w:r>
    </w:p>
    <w:p>
      <w:pPr>
        <w:pStyle w:val="Standard"/>
        <w:tabs>
          <w:tab w:val="clear" w:pos="708"/>
          <w:tab w:val="left" w:pos="1125" w:leader="none"/>
        </w:tabs>
        <w:jc w:val="center"/>
        <w:rPr>
          <w:rFonts w:ascii="Times New Roman" w:hAnsi="Times New Roman" w:cs="Arial"/>
          <w:sz w:val="22"/>
          <w:szCs w:val="22"/>
          <w:lang w:val="ro-RO"/>
        </w:rPr>
      </w:pPr>
      <w:r>
        <w:rPr/>
      </w:r>
    </w:p>
    <w:p>
      <w:pPr>
        <w:pStyle w:val="Standard"/>
        <w:tabs>
          <w:tab w:val="clear" w:pos="708"/>
          <w:tab w:val="left" w:pos="1125" w:leader="none"/>
        </w:tabs>
        <w:jc w:val="center"/>
        <w:rPr>
          <w:rFonts w:ascii="Times New Roman" w:hAnsi="Times New Roman" w:cs="Arial"/>
          <w:sz w:val="22"/>
          <w:szCs w:val="22"/>
          <w:lang w:val="ro-RO"/>
        </w:rPr>
      </w:pPr>
      <w:r>
        <w:rPr/>
      </w:r>
    </w:p>
    <w:p>
      <w:pPr>
        <w:pStyle w:val="Standard"/>
        <w:tabs>
          <w:tab w:val="clear" w:pos="708"/>
          <w:tab w:val="left" w:pos="1125" w:leader="none"/>
        </w:tabs>
        <w:jc w:val="center"/>
        <w:rPr/>
      </w:pPr>
      <w:r>
        <w:rPr>
          <w:rFonts w:cs="Arial" w:ascii="Times New Roman" w:hAnsi="Times New Roman"/>
          <w:sz w:val="22"/>
          <w:szCs w:val="22"/>
          <w:lang w:val="ro-RO"/>
        </w:rPr>
        <w:t xml:space="preserve">  </w:t>
      </w:r>
      <w:r>
        <w:rPr>
          <w:rFonts w:cs="Arial" w:ascii="Times New Roman" w:hAnsi="Times New Roman"/>
          <w:sz w:val="22"/>
          <w:szCs w:val="22"/>
          <w:lang w:val="ro-RO"/>
        </w:rPr>
        <w:t>INIȚIATOR</w:t>
      </w:r>
    </w:p>
    <w:p>
      <w:pPr>
        <w:pStyle w:val="Standard"/>
        <w:tabs>
          <w:tab w:val="clear" w:pos="708"/>
          <w:tab w:val="left" w:pos="1125" w:leader="none"/>
        </w:tabs>
        <w:jc w:val="center"/>
        <w:rPr/>
      </w:pPr>
      <w:r>
        <w:rPr>
          <w:rFonts w:ascii="Times New Roman" w:hAnsi="Times New Roman"/>
          <w:sz w:val="22"/>
          <w:szCs w:val="22"/>
          <w:lang w:val="ro-RO"/>
        </w:rPr>
        <w:t>PRIMAR</w:t>
      </w:r>
    </w:p>
    <w:p>
      <w:pPr>
        <w:pStyle w:val="Standard"/>
        <w:jc w:val="center"/>
        <w:rPr>
          <w:rFonts w:ascii="Times New Roman" w:hAnsi="Times New Roman"/>
          <w:sz w:val="22"/>
          <w:szCs w:val="22"/>
          <w:lang w:val="ro-RO"/>
        </w:rPr>
      </w:pPr>
      <w:r>
        <w:rPr>
          <w:rFonts w:ascii="Times New Roman" w:hAnsi="Times New Roman"/>
          <w:sz w:val="22"/>
          <w:szCs w:val="22"/>
          <w:lang w:val="ro-RO"/>
        </w:rPr>
        <w:t>EC. VASILE RÎMBU</w:t>
      </w:r>
    </w:p>
    <w:p>
      <w:pPr>
        <w:pStyle w:val="Standard"/>
        <w:jc w:val="center"/>
        <w:rPr>
          <w:rFonts w:ascii="Times New Roman" w:hAnsi="Times New Roman"/>
          <w:sz w:val="22"/>
          <w:szCs w:val="22"/>
          <w:lang w:val="ro-RO"/>
        </w:rPr>
      </w:pPr>
      <w:r>
        <w:rPr>
          <w:rFonts w:ascii="Times New Roman" w:hAnsi="Times New Roman"/>
          <w:sz w:val="22"/>
          <w:szCs w:val="22"/>
          <w:lang w:val="ro-RO"/>
        </w:rPr>
      </w:r>
    </w:p>
    <w:p>
      <w:pPr>
        <w:pStyle w:val="Standard"/>
        <w:jc w:val="center"/>
        <w:rPr>
          <w:rFonts w:ascii="Times New Roman" w:hAnsi="Times New Roman"/>
          <w:sz w:val="22"/>
          <w:szCs w:val="22"/>
          <w:lang w:val="ro-RO"/>
        </w:rPr>
      </w:pPr>
      <w:r>
        <w:rPr>
          <w:rFonts w:ascii="Times New Roman" w:hAnsi="Times New Roman"/>
          <w:sz w:val="22"/>
          <w:szCs w:val="22"/>
          <w:lang w:val="ro-RO"/>
        </w:rPr>
      </w:r>
    </w:p>
    <w:p>
      <w:pPr>
        <w:pStyle w:val="Standard"/>
        <w:jc w:val="center"/>
        <w:rPr>
          <w:rFonts w:ascii="Times New Roman" w:hAnsi="Times New Roman"/>
          <w:sz w:val="22"/>
          <w:szCs w:val="22"/>
          <w:lang w:val="ro-RO"/>
        </w:rPr>
      </w:pPr>
      <w:r>
        <w:rPr>
          <w:rFonts w:ascii="Times New Roman" w:hAnsi="Times New Roman"/>
          <w:sz w:val="22"/>
          <w:szCs w:val="22"/>
          <w:lang w:val="ro-RO"/>
        </w:rPr>
      </w:r>
    </w:p>
    <w:p>
      <w:pPr>
        <w:pStyle w:val="Standard"/>
        <w:jc w:val="center"/>
        <w:rPr>
          <w:rFonts w:ascii="Times New Roman" w:hAnsi="Times New Roman"/>
          <w:sz w:val="22"/>
          <w:szCs w:val="22"/>
          <w:lang w:val="ro-RO"/>
        </w:rPr>
      </w:pPr>
      <w:r>
        <w:rPr>
          <w:rFonts w:ascii="Times New Roman" w:hAnsi="Times New Roman"/>
          <w:sz w:val="22"/>
          <w:szCs w:val="22"/>
          <w:lang w:val="ro-RO"/>
        </w:rPr>
      </w:r>
    </w:p>
    <w:p>
      <w:pPr>
        <w:pStyle w:val="Standard"/>
        <w:jc w:val="center"/>
        <w:rPr>
          <w:rFonts w:ascii="Times New Roman" w:hAnsi="Times New Roman"/>
          <w:sz w:val="22"/>
          <w:szCs w:val="22"/>
          <w:lang w:val="ro-RO"/>
        </w:rPr>
      </w:pPr>
      <w:r>
        <w:rPr/>
      </w:r>
    </w:p>
    <w:p>
      <w:pPr>
        <w:pStyle w:val="Normal"/>
        <w:spacing w:before="0" w:after="160"/>
        <w:rPr/>
      </w:pPr>
      <w:r>
        <w:rPr/>
      </w:r>
    </w:p>
    <w:sectPr>
      <w:type w:val="nextPage"/>
      <w:pgSz w:w="11906" w:h="16838"/>
      <w:pgMar w:left="1417" w:right="1417" w:header="0" w:top="1323" w:footer="0" w:bottom="10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4"/>
        <w:lang w:val="ro-RO"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ro-RO" w:eastAsia="en-US" w:bidi="ar-SA"/>
      <w14:ligatures w14:val="standardContextual"/>
    </w:rPr>
  </w:style>
  <w:style w:type="paragraph" w:styleId="Heading1">
    <w:name w:val="Heading 1"/>
    <w:basedOn w:val="Normal"/>
    <w:next w:val="Normal"/>
    <w:link w:val="Titlu1Caracter"/>
    <w:uiPriority w:val="9"/>
    <w:qFormat/>
    <w:rsid w:val="00ed37de"/>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Heading2">
    <w:name w:val="Heading 2"/>
    <w:basedOn w:val="Normal"/>
    <w:next w:val="Normal"/>
    <w:link w:val="Titlu2Caracter"/>
    <w:uiPriority w:val="9"/>
    <w:semiHidden/>
    <w:unhideWhenUsed/>
    <w:qFormat/>
    <w:rsid w:val="00ed37de"/>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Titlu3Caracter"/>
    <w:uiPriority w:val="9"/>
    <w:semiHidden/>
    <w:unhideWhenUsed/>
    <w:qFormat/>
    <w:rsid w:val="00ed37de"/>
    <w:pPr>
      <w:keepNext w:val="true"/>
      <w:keepLines/>
      <w:spacing w:before="160" w:after="80"/>
      <w:outlineLvl w:val="2"/>
    </w:pPr>
    <w:rPr>
      <w:rFonts w:eastAsia="" w:cs="" w:cstheme="majorBidi" w:eastAsiaTheme="majorEastAsia"/>
      <w:color w:val="2F5496" w:themeColor="accent1" w:themeShade="bf"/>
      <w:sz w:val="28"/>
      <w:szCs w:val="28"/>
    </w:rPr>
  </w:style>
  <w:style w:type="paragraph" w:styleId="Heading4">
    <w:name w:val="Heading 4"/>
    <w:basedOn w:val="Normal"/>
    <w:next w:val="Normal"/>
    <w:link w:val="Titlu4Caracter"/>
    <w:uiPriority w:val="9"/>
    <w:semiHidden/>
    <w:unhideWhenUsed/>
    <w:qFormat/>
    <w:rsid w:val="00ed37de"/>
    <w:pPr>
      <w:keepNext w:val="true"/>
      <w:keepLines/>
      <w:spacing w:before="80" w:after="40"/>
      <w:outlineLvl w:val="3"/>
    </w:pPr>
    <w:rPr>
      <w:rFonts w:eastAsia="" w:cs="" w:cstheme="majorBidi" w:eastAsiaTheme="majorEastAsia"/>
      <w:i/>
      <w:iCs/>
      <w:color w:val="2F5496" w:themeColor="accent1" w:themeShade="bf"/>
    </w:rPr>
  </w:style>
  <w:style w:type="paragraph" w:styleId="Heading5">
    <w:name w:val="Heading 5"/>
    <w:basedOn w:val="Normal"/>
    <w:next w:val="Normal"/>
    <w:link w:val="Titlu5Caracter"/>
    <w:uiPriority w:val="9"/>
    <w:semiHidden/>
    <w:unhideWhenUsed/>
    <w:qFormat/>
    <w:rsid w:val="00ed37de"/>
    <w:pPr>
      <w:keepNext w:val="true"/>
      <w:keepLines/>
      <w:spacing w:before="80" w:after="40"/>
      <w:outlineLvl w:val="4"/>
    </w:pPr>
    <w:rPr>
      <w:rFonts w:eastAsia="" w:cs="" w:cstheme="majorBidi" w:eastAsiaTheme="majorEastAsia"/>
      <w:color w:val="2F5496" w:themeColor="accent1" w:themeShade="bf"/>
    </w:rPr>
  </w:style>
  <w:style w:type="paragraph" w:styleId="Heading6">
    <w:name w:val="Heading 6"/>
    <w:basedOn w:val="Normal"/>
    <w:next w:val="Normal"/>
    <w:link w:val="Titlu6Caracter"/>
    <w:uiPriority w:val="9"/>
    <w:semiHidden/>
    <w:unhideWhenUsed/>
    <w:qFormat/>
    <w:rsid w:val="00ed37de"/>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lu7Caracter"/>
    <w:uiPriority w:val="9"/>
    <w:semiHidden/>
    <w:unhideWhenUsed/>
    <w:qFormat/>
    <w:rsid w:val="00ed37de"/>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lu8Caracter"/>
    <w:uiPriority w:val="9"/>
    <w:semiHidden/>
    <w:unhideWhenUsed/>
    <w:qFormat/>
    <w:rsid w:val="00ed37de"/>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lu9Caracter"/>
    <w:uiPriority w:val="9"/>
    <w:semiHidden/>
    <w:unhideWhenUsed/>
    <w:qFormat/>
    <w:rsid w:val="00ed37d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lu1Caracter" w:customStyle="1">
    <w:name w:val="Titlu 1 Caracter"/>
    <w:basedOn w:val="DefaultParagraphFont"/>
    <w:link w:val="Titlu1"/>
    <w:uiPriority w:val="9"/>
    <w:qFormat/>
    <w:rsid w:val="00ed37de"/>
    <w:rPr>
      <w:rFonts w:ascii="Calibri Light" w:hAnsi="Calibri Light" w:eastAsia="" w:cs="" w:asciiTheme="majorHAnsi" w:cstheme="majorBidi" w:eastAsiaTheme="majorEastAsia" w:hAnsiTheme="majorHAnsi"/>
      <w:color w:val="2F5496" w:themeColor="accent1" w:themeShade="bf"/>
      <w:sz w:val="40"/>
      <w:szCs w:val="40"/>
    </w:rPr>
  </w:style>
  <w:style w:type="character" w:styleId="Titlu2Caracter" w:customStyle="1">
    <w:name w:val="Titlu 2 Caracter"/>
    <w:basedOn w:val="DefaultParagraphFont"/>
    <w:link w:val="Titlu2"/>
    <w:uiPriority w:val="9"/>
    <w:semiHidden/>
    <w:qFormat/>
    <w:rsid w:val="00ed37de"/>
    <w:rPr>
      <w:rFonts w:ascii="Calibri Light" w:hAnsi="Calibri Light" w:eastAsia="" w:cs="" w:asciiTheme="majorHAnsi" w:cstheme="majorBidi" w:eastAsiaTheme="majorEastAsia" w:hAnsiTheme="majorHAnsi"/>
      <w:color w:val="2F5496" w:themeColor="accent1" w:themeShade="bf"/>
      <w:sz w:val="32"/>
      <w:szCs w:val="32"/>
    </w:rPr>
  </w:style>
  <w:style w:type="character" w:styleId="Titlu3Caracter" w:customStyle="1">
    <w:name w:val="Titlu 3 Caracter"/>
    <w:basedOn w:val="DefaultParagraphFont"/>
    <w:link w:val="Titlu3"/>
    <w:uiPriority w:val="9"/>
    <w:semiHidden/>
    <w:qFormat/>
    <w:rsid w:val="00ed37de"/>
    <w:rPr>
      <w:rFonts w:eastAsia="" w:cs="" w:cstheme="majorBidi" w:eastAsiaTheme="majorEastAsia"/>
      <w:color w:val="2F5496" w:themeColor="accent1" w:themeShade="bf"/>
      <w:sz w:val="28"/>
      <w:szCs w:val="28"/>
    </w:rPr>
  </w:style>
  <w:style w:type="character" w:styleId="Titlu4Caracter" w:customStyle="1">
    <w:name w:val="Titlu 4 Caracter"/>
    <w:basedOn w:val="DefaultParagraphFont"/>
    <w:link w:val="Titlu4"/>
    <w:uiPriority w:val="9"/>
    <w:semiHidden/>
    <w:qFormat/>
    <w:rsid w:val="00ed37de"/>
    <w:rPr>
      <w:rFonts w:eastAsia="" w:cs="" w:cstheme="majorBidi" w:eastAsiaTheme="majorEastAsia"/>
      <w:i/>
      <w:iCs/>
      <w:color w:val="2F5496" w:themeColor="accent1" w:themeShade="bf"/>
    </w:rPr>
  </w:style>
  <w:style w:type="character" w:styleId="Titlu5Caracter" w:customStyle="1">
    <w:name w:val="Titlu 5 Caracter"/>
    <w:basedOn w:val="DefaultParagraphFont"/>
    <w:link w:val="Titlu5"/>
    <w:uiPriority w:val="9"/>
    <w:semiHidden/>
    <w:qFormat/>
    <w:rsid w:val="00ed37de"/>
    <w:rPr>
      <w:rFonts w:eastAsia="" w:cs="" w:cstheme="majorBidi" w:eastAsiaTheme="majorEastAsia"/>
      <w:color w:val="2F5496" w:themeColor="accent1" w:themeShade="bf"/>
    </w:rPr>
  </w:style>
  <w:style w:type="character" w:styleId="Titlu6Caracter" w:customStyle="1">
    <w:name w:val="Titlu 6 Caracter"/>
    <w:basedOn w:val="DefaultParagraphFont"/>
    <w:link w:val="Titlu6"/>
    <w:uiPriority w:val="9"/>
    <w:semiHidden/>
    <w:qFormat/>
    <w:rsid w:val="00ed37de"/>
    <w:rPr>
      <w:rFonts w:eastAsia="" w:cs="" w:cstheme="majorBidi" w:eastAsiaTheme="majorEastAsia"/>
      <w:i/>
      <w:iCs/>
      <w:color w:val="595959" w:themeColor="text1" w:themeTint="a6"/>
    </w:rPr>
  </w:style>
  <w:style w:type="character" w:styleId="Titlu7Caracter" w:customStyle="1">
    <w:name w:val="Titlu 7 Caracter"/>
    <w:basedOn w:val="DefaultParagraphFont"/>
    <w:link w:val="Titlu7"/>
    <w:uiPriority w:val="9"/>
    <w:semiHidden/>
    <w:qFormat/>
    <w:rsid w:val="00ed37de"/>
    <w:rPr>
      <w:rFonts w:eastAsia="" w:cs="" w:cstheme="majorBidi" w:eastAsiaTheme="majorEastAsia"/>
      <w:color w:val="595959" w:themeColor="text1" w:themeTint="a6"/>
    </w:rPr>
  </w:style>
  <w:style w:type="character" w:styleId="Titlu8Caracter" w:customStyle="1">
    <w:name w:val="Titlu 8 Caracter"/>
    <w:basedOn w:val="DefaultParagraphFont"/>
    <w:link w:val="Titlu8"/>
    <w:uiPriority w:val="9"/>
    <w:semiHidden/>
    <w:qFormat/>
    <w:rsid w:val="00ed37de"/>
    <w:rPr>
      <w:rFonts w:eastAsia="" w:cs="" w:cstheme="majorBidi" w:eastAsiaTheme="majorEastAsia"/>
      <w:i/>
      <w:iCs/>
      <w:color w:val="272727" w:themeColor="text1" w:themeTint="d8"/>
    </w:rPr>
  </w:style>
  <w:style w:type="character" w:styleId="Titlu9Caracter" w:customStyle="1">
    <w:name w:val="Titlu 9 Caracter"/>
    <w:basedOn w:val="DefaultParagraphFont"/>
    <w:link w:val="Titlu9"/>
    <w:uiPriority w:val="9"/>
    <w:semiHidden/>
    <w:qFormat/>
    <w:rsid w:val="00ed37de"/>
    <w:rPr>
      <w:rFonts w:eastAsia="" w:cs="" w:cstheme="majorBidi" w:eastAsiaTheme="majorEastAsia"/>
      <w:color w:val="272727" w:themeColor="text1" w:themeTint="d8"/>
    </w:rPr>
  </w:style>
  <w:style w:type="character" w:styleId="TitluCaracter" w:customStyle="1">
    <w:name w:val="Titlu Caracter"/>
    <w:basedOn w:val="DefaultParagraphFont"/>
    <w:link w:val="Titlu"/>
    <w:uiPriority w:val="10"/>
    <w:qFormat/>
    <w:rsid w:val="00ed37de"/>
    <w:rPr>
      <w:rFonts w:ascii="Calibri Light" w:hAnsi="Calibri Light" w:eastAsia="" w:cs="" w:asciiTheme="majorHAnsi" w:cstheme="majorBidi" w:eastAsiaTheme="majorEastAsia" w:hAnsiTheme="majorHAnsi"/>
      <w:spacing w:val="-10"/>
      <w:kern w:val="2"/>
      <w:sz w:val="56"/>
      <w:szCs w:val="56"/>
    </w:rPr>
  </w:style>
  <w:style w:type="character" w:styleId="SubtitluCaracter" w:customStyle="1">
    <w:name w:val="Subtitlu Caracter"/>
    <w:basedOn w:val="DefaultParagraphFont"/>
    <w:link w:val="Subtitlu"/>
    <w:uiPriority w:val="11"/>
    <w:qFormat/>
    <w:rsid w:val="00ed37de"/>
    <w:rPr>
      <w:rFonts w:eastAsia="" w:cs="" w:cstheme="majorBidi" w:eastAsiaTheme="majorEastAsia"/>
      <w:color w:val="595959" w:themeColor="text1" w:themeTint="a6"/>
      <w:spacing w:val="15"/>
      <w:sz w:val="28"/>
      <w:szCs w:val="28"/>
    </w:rPr>
  </w:style>
  <w:style w:type="character" w:styleId="CitatCaracter" w:customStyle="1">
    <w:name w:val="Citat Caracter"/>
    <w:basedOn w:val="DefaultParagraphFont"/>
    <w:link w:val="Citat"/>
    <w:uiPriority w:val="29"/>
    <w:qFormat/>
    <w:rsid w:val="00ed37de"/>
    <w:rPr>
      <w:i/>
      <w:iCs/>
      <w:color w:val="404040" w:themeColor="text1" w:themeTint="bf"/>
    </w:rPr>
  </w:style>
  <w:style w:type="character" w:styleId="IntenseEmphasis">
    <w:name w:val="Intense Emphasis"/>
    <w:basedOn w:val="DefaultParagraphFont"/>
    <w:uiPriority w:val="21"/>
    <w:qFormat/>
    <w:rsid w:val="00ed37de"/>
    <w:rPr>
      <w:i/>
      <w:iCs/>
      <w:color w:val="2F5496" w:themeColor="accent1" w:themeShade="bf"/>
    </w:rPr>
  </w:style>
  <w:style w:type="character" w:styleId="CitatintensCaracter" w:customStyle="1">
    <w:name w:val="Citat intens Caracter"/>
    <w:basedOn w:val="DefaultParagraphFont"/>
    <w:link w:val="Citatintens"/>
    <w:uiPriority w:val="30"/>
    <w:qFormat/>
    <w:rsid w:val="00ed37de"/>
    <w:rPr>
      <w:i/>
      <w:iCs/>
      <w:color w:val="2F5496" w:themeColor="accent1" w:themeShade="bf"/>
    </w:rPr>
  </w:style>
  <w:style w:type="character" w:styleId="IntenseReference">
    <w:name w:val="Intense Reference"/>
    <w:basedOn w:val="DefaultParagraphFont"/>
    <w:uiPriority w:val="32"/>
    <w:qFormat/>
    <w:rsid w:val="00ed37de"/>
    <w:rPr>
      <w:b/>
      <w:bCs/>
      <w:smallCaps/>
      <w:color w:val="2F5496" w:themeColor="accent1" w:themeShade="bf"/>
      <w:spacing w:val="5"/>
    </w:rPr>
  </w:style>
  <w:style w:type="character" w:styleId="ListLabel1">
    <w:name w:val="ListLabel 1"/>
    <w:qFormat/>
    <w:rPr>
      <w:sz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Fontdeparagrafimplicit">
    <w:name w:val="Font de paragraf implicit"/>
    <w:qFormat/>
    <w:rPr/>
  </w:style>
  <w:style w:type="character" w:styleId="InternetLink">
    <w:name w:val="Internet Link"/>
    <w:basedOn w:val="Fontdeparagrafimplicit"/>
    <w:rPr>
      <w:color w:val="0000FF"/>
      <w:u w:val="single"/>
    </w:rPr>
  </w:style>
  <w:style w:type="character" w:styleId="ListLabel5">
    <w:name w:val="ListLabel 5"/>
    <w:qFormat/>
    <w:rPr>
      <w:rFonts w:cs="Courier New"/>
      <w:sz w:val="20"/>
    </w:rPr>
  </w:style>
  <w:style w:type="character" w:styleId="ListLabel6">
    <w:name w:val="ListLabel 6"/>
    <w:qFormat/>
    <w:rPr>
      <w:rFonts w:ascii="Times New Roman" w:hAnsi="Times New Roman" w:cs="Wingdings"/>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ascii="Times New Roman" w:hAnsi="Times New Roman" w:cs="Bookman Old Style"/>
      <w:b/>
      <w:sz w:val="20"/>
      <w:szCs w:val="20"/>
    </w:rPr>
  </w:style>
  <w:style w:type="character" w:styleId="StrongEmphasis">
    <w:name w:val="Strong Emphasis"/>
    <w:qFormat/>
    <w:rPr>
      <w:b/>
      <w:bCs/>
    </w:rPr>
  </w:style>
  <w:style w:type="character" w:styleId="ListLabel16">
    <w:name w:val="ListLabel 16"/>
    <w:qFormat/>
    <w:rPr>
      <w:rFonts w:cs="Courier New"/>
      <w:sz w:val="20"/>
    </w:rPr>
  </w:style>
  <w:style w:type="character" w:styleId="ListLabel17">
    <w:name w:val="ListLabel 17"/>
    <w:qFormat/>
    <w:rPr>
      <w:rFonts w:ascii="Times New Roman" w:hAnsi="Times New Roman" w:cs="Wingdings"/>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ascii="Times New Roman" w:hAnsi="Times New Roman" w:cs="Bookman Old Style"/>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uCaracter"/>
    <w:uiPriority w:val="10"/>
    <w:qFormat/>
    <w:rsid w:val="00ed37de"/>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uCaracter"/>
    <w:uiPriority w:val="11"/>
    <w:qFormat/>
    <w:rsid w:val="00ed37de"/>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Caracter"/>
    <w:uiPriority w:val="29"/>
    <w:qFormat/>
    <w:rsid w:val="00ed37de"/>
    <w:pPr>
      <w:spacing w:before="160" w:after="160"/>
      <w:jc w:val="center"/>
    </w:pPr>
    <w:rPr>
      <w:i/>
      <w:iCs/>
      <w:color w:val="404040" w:themeColor="text1" w:themeTint="bf"/>
    </w:rPr>
  </w:style>
  <w:style w:type="paragraph" w:styleId="ListParagraph">
    <w:name w:val="List Paragraph"/>
    <w:basedOn w:val="Normal"/>
    <w:uiPriority w:val="34"/>
    <w:qFormat/>
    <w:rsid w:val="00ed37de"/>
    <w:pPr>
      <w:spacing w:before="0" w:after="160"/>
      <w:ind w:left="720" w:hanging="0"/>
      <w:contextualSpacing/>
    </w:pPr>
    <w:rPr/>
  </w:style>
  <w:style w:type="paragraph" w:styleId="IntenseQuote">
    <w:name w:val="Intense Quote"/>
    <w:basedOn w:val="Normal"/>
    <w:next w:val="Normal"/>
    <w:link w:val="CitatintensCaracter"/>
    <w:uiPriority w:val="30"/>
    <w:qFormat/>
    <w:rsid w:val="00ed37de"/>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Textbody1" w:customStyle="1">
    <w:name w:val="Text body"/>
    <w:basedOn w:val="Normal"/>
    <w:qFormat/>
    <w:rsid w:val="00f42103"/>
    <w:pPr>
      <w:suppressAutoHyphens w:val="true"/>
      <w:spacing w:lineRule="auto" w:line="288" w:before="0" w:after="140"/>
      <w:textAlignment w:val="baseline"/>
    </w:pPr>
    <w:rPr>
      <w:rFonts w:ascii="Liberation Serif" w:hAnsi="Liberation Serif" w:eastAsia="SimSun" w:cs="Mangal"/>
      <w:kern w:val="2"/>
      <w:lang w:val="en-US" w:eastAsia="zh-CN" w:bidi="hi-IN"/>
      <w14:ligatures w14:val="none"/>
    </w:rPr>
  </w:style>
  <w:style w:type="paragraph" w:styleId="Standard" w:customStyle="1">
    <w:name w:val="Standard"/>
    <w:qFormat/>
    <w:rsid w:val="00427fb6"/>
    <w:pPr>
      <w:widowControl/>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val="en-US" w:eastAsia="zh-CN" w:bidi="hi-IN"/>
      <w14:ligatures w14:val="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imariasv.ro/"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Application>LibreOffice/6.2.8.2$Windows_X86_64 LibreOffice_project/f82ddfca21ebc1e222a662a32b25c0c9d20169ee</Application>
  <Pages>2</Pages>
  <Words>363</Words>
  <Characters>2325</Characters>
  <CharactersWithSpaces>2746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2025-11-16T12:02:00Z</dcterms:created>
  <dc:creator>Neculai Frunzaru</dc:creator>
  <dc:description/>
  <dc:language>ro-RO</dc:language>
  <cp:lastModifiedBy/>
  <cp:lastPrinted>2025-11-21T13:07:57Z</cp:lastPrinted>
  <dcterms:modified xsi:type="dcterms:W3CDTF">2025-11-21T13:15:32Z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